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63B18" w14:textId="1C33BF7E" w:rsidR="0015057D" w:rsidRPr="0015057D" w:rsidRDefault="0015057D" w:rsidP="00150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57D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образовательной программы дошкольного образования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«Детский сад № 12» муниципального образования Кандалакшский район</w:t>
      </w:r>
    </w:p>
    <w:p w14:paraId="24B60ADB" w14:textId="6ED86592" w:rsidR="00B6219C" w:rsidRPr="00DE12B2" w:rsidRDefault="0015057D" w:rsidP="00DE12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разработана </w:t>
      </w:r>
      <w:r w:rsidR="00B6219C" w:rsidRPr="00DE12B2">
        <w:rPr>
          <w:rFonts w:ascii="Times New Roman" w:hAnsi="Times New Roman"/>
          <w:sz w:val="24"/>
          <w:szCs w:val="24"/>
        </w:rPr>
        <w:t>на основе Федерального государственного образовательного стандарта дошкольного образования (Приказ № 1155 Министерства образования и науки от 17 октября 2013 года) и   Федеральной образовательной программы дошкольного образования (Приказ Министерства Просвещения Российской Федерации от 25.11. 2022г.№ 1028).</w:t>
      </w:r>
    </w:p>
    <w:p w14:paraId="294D88B5" w14:textId="77777777" w:rsidR="00B6219C" w:rsidRPr="00DE12B2" w:rsidRDefault="00B6219C" w:rsidP="00DE12B2">
      <w:pPr>
        <w:pStyle w:val="a5"/>
        <w:tabs>
          <w:tab w:val="left" w:pos="1276"/>
        </w:tabs>
        <w:ind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Нормативной правовой</w:t>
      </w:r>
      <w:r w:rsidRPr="00DE12B2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DE12B2">
        <w:rPr>
          <w:rFonts w:ascii="Times New Roman" w:hAnsi="Times New Roman"/>
          <w:sz w:val="24"/>
          <w:szCs w:val="24"/>
        </w:rPr>
        <w:t xml:space="preserve">сновой разработки Программы являются следующие </w:t>
      </w:r>
      <w:r w:rsidRPr="00DE12B2">
        <w:rPr>
          <w:rFonts w:ascii="Times New Roman" w:hAnsi="Times New Roman"/>
          <w:sz w:val="24"/>
          <w:szCs w:val="24"/>
          <w:u w:val="single"/>
        </w:rPr>
        <w:t>нормативные документы:</w:t>
      </w:r>
    </w:p>
    <w:p w14:paraId="1E8243EC" w14:textId="77777777" w:rsidR="00B6219C" w:rsidRPr="00DE12B2" w:rsidRDefault="00B6219C" w:rsidP="00DE12B2">
      <w:pPr>
        <w:pStyle w:val="a3"/>
        <w:tabs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-Закон Российской Федерации «Об образовании в РФ» от 29.12.2012 года № 273-ФЗ, в редакции Федерального закона от 07.05.2013 № 99-ФЗ; </w:t>
      </w:r>
    </w:p>
    <w:p w14:paraId="0674891C" w14:textId="77777777" w:rsidR="00B6219C" w:rsidRPr="00DE12B2" w:rsidRDefault="00B6219C" w:rsidP="00DE12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обучающихся»;</w:t>
      </w:r>
    </w:p>
    <w:p w14:paraId="3FBC9884" w14:textId="77777777" w:rsidR="00B6219C" w:rsidRPr="00DE12B2" w:rsidRDefault="00B6219C" w:rsidP="00DE12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4133D346" w14:textId="77777777" w:rsidR="00B6219C" w:rsidRPr="00DE12B2" w:rsidRDefault="00B6219C" w:rsidP="00DE12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</w:t>
      </w:r>
      <w:r w:rsidRPr="00DE12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>образования</w:t>
      </w:r>
      <w:r w:rsidRPr="00DE12B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DE12B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E12B2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DE12B2">
        <w:rPr>
          <w:rFonts w:ascii="Times New Roman" w:hAnsi="Times New Roman"/>
          <w:w w:val="95"/>
          <w:sz w:val="24"/>
          <w:szCs w:val="24"/>
        </w:rPr>
        <w:t>);</w:t>
      </w:r>
    </w:p>
    <w:p w14:paraId="7C3CFDAA" w14:textId="77777777" w:rsidR="00B6219C" w:rsidRPr="00DE12B2" w:rsidRDefault="00B6219C" w:rsidP="00DE12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DE12B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E12B2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14:paraId="4ADC6FC6" w14:textId="77777777" w:rsidR="00B6219C" w:rsidRPr="00DE12B2" w:rsidRDefault="00B6219C" w:rsidP="00DE12B2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1433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DE12B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E12B2">
        <w:rPr>
          <w:rFonts w:ascii="Times New Roman" w:hAnsi="Times New Roman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05B8D314" w14:textId="77777777" w:rsidR="00B6219C" w:rsidRPr="00DE12B2" w:rsidRDefault="00B6219C" w:rsidP="00DE12B2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spacing w:before="0"/>
        <w:ind w:left="0" w:firstLine="737"/>
        <w:jc w:val="both"/>
        <w:rPr>
          <w:sz w:val="24"/>
          <w:szCs w:val="24"/>
        </w:rPr>
      </w:pPr>
      <w:r w:rsidRPr="00DE12B2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1E865912" w14:textId="77777777" w:rsidR="00B6219C" w:rsidRPr="00DE12B2" w:rsidRDefault="00B6219C" w:rsidP="00DE12B2">
      <w:pPr>
        <w:pStyle w:val="a3"/>
        <w:tabs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вступивших в действие с 01.03.2021 года</w:t>
      </w:r>
    </w:p>
    <w:p w14:paraId="2313C0DC" w14:textId="77777777" w:rsidR="00B6219C" w:rsidRPr="00DE12B2" w:rsidRDefault="00B6219C" w:rsidP="00DE12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47DA900A" w14:textId="77777777" w:rsidR="00B6219C" w:rsidRPr="00DE12B2" w:rsidRDefault="00B6219C" w:rsidP="00DE12B2">
      <w:pPr>
        <w:pStyle w:val="TableParagraph"/>
        <w:numPr>
          <w:ilvl w:val="0"/>
          <w:numId w:val="1"/>
        </w:numPr>
        <w:tabs>
          <w:tab w:val="left" w:pos="404"/>
          <w:tab w:val="left" w:pos="993"/>
        </w:tabs>
        <w:spacing w:before="0"/>
        <w:ind w:left="0" w:firstLine="737"/>
        <w:jc w:val="both"/>
        <w:rPr>
          <w:sz w:val="24"/>
          <w:szCs w:val="24"/>
        </w:rPr>
      </w:pPr>
      <w:r w:rsidRPr="00DE12B2">
        <w:rPr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26D49A7D" w14:textId="77777777" w:rsidR="00B6219C" w:rsidRPr="00DE12B2" w:rsidRDefault="00B6219C" w:rsidP="00DE12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3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4537727E" w14:textId="77777777" w:rsidR="00B6219C" w:rsidRPr="00DE12B2" w:rsidRDefault="00B6219C" w:rsidP="00DE12B2">
      <w:pPr>
        <w:pStyle w:val="a3"/>
        <w:tabs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-Стратегия развития воспитания в Российской Федерации до 2025 года </w:t>
      </w:r>
      <w:r w:rsidRPr="00DE12B2">
        <w:rPr>
          <w:rFonts w:ascii="Times New Roman" w:hAnsi="Times New Roman"/>
          <w:sz w:val="24"/>
          <w:szCs w:val="24"/>
        </w:rPr>
        <w:br/>
        <w:t>(распоряжение Правительства Российской Федерации от 29 мая 2015 г. № 996-р).</w:t>
      </w:r>
    </w:p>
    <w:p w14:paraId="466CC74B" w14:textId="77777777" w:rsidR="00B6219C" w:rsidRPr="00DE12B2" w:rsidRDefault="00B6219C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Программа позволяет реализовать несколько основополагающих функций дошкольного уровня образования: </w:t>
      </w:r>
    </w:p>
    <w:p w14:paraId="56264F94" w14:textId="77777777" w:rsidR="00B6219C" w:rsidRPr="00DE12B2" w:rsidRDefault="00B6219C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lastRenderedPageBreak/>
        <w:t xml:space="preserve">1.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 </w:t>
      </w:r>
    </w:p>
    <w:p w14:paraId="16C7B79C" w14:textId="77777777" w:rsidR="00B6219C" w:rsidRPr="00DE12B2" w:rsidRDefault="00B6219C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2.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14:paraId="2D238331" w14:textId="6BB28B8F" w:rsidR="00B6219C" w:rsidRPr="00DE12B2" w:rsidRDefault="00B6219C" w:rsidP="00DE12B2">
      <w:pPr>
        <w:pStyle w:val="a3"/>
        <w:tabs>
          <w:tab w:val="left" w:pos="1276"/>
        </w:tabs>
        <w:spacing w:after="0" w:line="240" w:lineRule="auto"/>
        <w:ind w:left="0"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3. Создание единого образовательного пространства воспитания и обучения детей от мл</w:t>
      </w:r>
      <w:r w:rsidR="00FA629A">
        <w:rPr>
          <w:rFonts w:ascii="Times New Roman" w:hAnsi="Times New Roman"/>
          <w:sz w:val="24"/>
          <w:szCs w:val="24"/>
        </w:rPr>
        <w:t>а</w:t>
      </w:r>
      <w:r w:rsidRPr="00DE12B2">
        <w:rPr>
          <w:rFonts w:ascii="Times New Roman" w:hAnsi="Times New Roman"/>
          <w:sz w:val="24"/>
          <w:szCs w:val="24"/>
        </w:rPr>
        <w:t xml:space="preserve">денчества и до поступления в начальную школу, обеспечивающего </w:t>
      </w:r>
      <w:proofErr w:type="gramStart"/>
      <w:r w:rsidRPr="00DE12B2">
        <w:rPr>
          <w:rFonts w:ascii="Times New Roman" w:hAnsi="Times New Roman"/>
          <w:sz w:val="24"/>
          <w:szCs w:val="24"/>
        </w:rPr>
        <w:t>ребенку и его родителям (законным представителям)</w:t>
      </w:r>
      <w:proofErr w:type="gramEnd"/>
      <w:r w:rsidRPr="00DE12B2">
        <w:rPr>
          <w:rFonts w:ascii="Times New Roman" w:hAnsi="Times New Roman"/>
          <w:sz w:val="24"/>
          <w:szCs w:val="24"/>
        </w:rPr>
        <w:t xml:space="preserve"> равные, качественные условия ДО, вне зависимости от места проживания.</w:t>
      </w:r>
    </w:p>
    <w:p w14:paraId="7B3037BE" w14:textId="54F8414D" w:rsidR="00B6219C" w:rsidRPr="00DE12B2" w:rsidRDefault="00B6219C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Образовательная программа дошкольной образовательной организации  является нормативно-управленческим документом, в котором </w:t>
      </w:r>
      <w:bookmarkStart w:id="0" w:name="_Hlk162547369"/>
      <w:r w:rsidRPr="00DE12B2">
        <w:rPr>
          <w:rFonts w:ascii="Times New Roman" w:hAnsi="Times New Roman"/>
          <w:sz w:val="24"/>
          <w:szCs w:val="24"/>
        </w:rPr>
        <w:t>раскрываются содержание и организация образовательной деятельности в дошкольном учреждении</w:t>
      </w:r>
      <w:r w:rsidRPr="00DE12B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DE12B2">
        <w:rPr>
          <w:rFonts w:ascii="Times New Roman" w:hAnsi="Times New Roman"/>
          <w:spacing w:val="54"/>
          <w:sz w:val="24"/>
          <w:szCs w:val="24"/>
          <w:lang w:val="ru-RU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>в</w:t>
      </w:r>
      <w:r w:rsidRPr="00DE12B2">
        <w:rPr>
          <w:rFonts w:ascii="Times New Roman" w:hAnsi="Times New Roman"/>
          <w:sz w:val="24"/>
          <w:szCs w:val="24"/>
          <w:lang w:val="ru-RU"/>
        </w:rPr>
        <w:t>ключает 2 части:</w:t>
      </w:r>
    </w:p>
    <w:p w14:paraId="03D76A6A" w14:textId="77777777" w:rsidR="00B6219C" w:rsidRPr="00DE12B2" w:rsidRDefault="00B6219C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  <w:lang w:val="ru-RU"/>
        </w:rPr>
      </w:pPr>
      <w:r w:rsidRPr="00DE12B2">
        <w:rPr>
          <w:rFonts w:ascii="Times New Roman" w:hAnsi="Times New Roman"/>
          <w:sz w:val="24"/>
          <w:szCs w:val="24"/>
          <w:lang w:val="ru-RU"/>
        </w:rPr>
        <w:t xml:space="preserve">-обязательная часть, </w:t>
      </w:r>
    </w:p>
    <w:p w14:paraId="365A64E9" w14:textId="7DDC5E66" w:rsidR="00DE12B2" w:rsidRPr="00DE12B2" w:rsidRDefault="00B6219C" w:rsidP="00DE12B2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-часть, формируемая</w:t>
      </w:r>
      <w:r w:rsidRPr="00DE12B2">
        <w:rPr>
          <w:rFonts w:ascii="Times New Roman" w:hAnsi="Times New Roman"/>
          <w:color w:val="000000"/>
          <w:sz w:val="24"/>
          <w:szCs w:val="24"/>
        </w:rPr>
        <w:t xml:space="preserve"> участниками образовательных отношений.</w:t>
      </w:r>
      <w:r w:rsidRPr="00DE12B2">
        <w:rPr>
          <w:rFonts w:ascii="Times New Roman" w:hAnsi="Times New Roman"/>
          <w:sz w:val="24"/>
          <w:szCs w:val="24"/>
        </w:rPr>
        <w:t xml:space="preserve"> </w:t>
      </w:r>
      <w:r w:rsidR="00DE12B2" w:rsidRPr="00DE12B2">
        <w:rPr>
          <w:rFonts w:ascii="Times New Roman" w:hAnsi="Times New Roman"/>
          <w:sz w:val="24"/>
          <w:szCs w:val="24"/>
        </w:rPr>
        <w:t>Она представлена:</w:t>
      </w:r>
    </w:p>
    <w:p w14:paraId="44DE0E25" w14:textId="77777777" w:rsidR="00DE12B2" w:rsidRPr="00DE12B2" w:rsidRDefault="00DE12B2" w:rsidP="00DE12B2">
      <w:pPr>
        <w:spacing w:after="0" w:line="240" w:lineRule="auto"/>
        <w:ind w:firstLine="737"/>
        <w:jc w:val="both"/>
        <w:outlineLvl w:val="2"/>
        <w:rPr>
          <w:rFonts w:ascii="Times New Roman" w:eastAsia="Arial Unicode MS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 вариативной программой по реализации краеведческого содержания образовательной деятельности «Роднички Беломорья»</w:t>
      </w:r>
      <w:r w:rsidRPr="00DE12B2">
        <w:rPr>
          <w:rFonts w:ascii="Times New Roman" w:eastAsia="Arial Unicode MS" w:hAnsi="Times New Roman"/>
          <w:sz w:val="24"/>
          <w:szCs w:val="24"/>
        </w:rPr>
        <w:t xml:space="preserve"> (для детей старшего дошкольного возраста)2021 год (Утверждена приказом № 112-ОД от 31 августа 2021 г.).</w:t>
      </w:r>
    </w:p>
    <w:p w14:paraId="7A1A17AE" w14:textId="4C1ACEAC" w:rsidR="00B6219C" w:rsidRPr="00DE12B2" w:rsidRDefault="00DE12B2" w:rsidP="00DE12B2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 вариативной программой краеведческой направленности «Капельки Беломорья» для детей раннего и дошкольного возраста (1-5 лет). (Утверждена приказом № 63/1-ОД от 30.05.2022). Выбор обусловлен климатическими и культурными особенностями региона, образовательными интересами и мотивами детей, членов их семей и педагогов.</w:t>
      </w:r>
    </w:p>
    <w:p w14:paraId="560B70BC" w14:textId="77777777" w:rsidR="00B6219C" w:rsidRPr="00DE12B2" w:rsidRDefault="00B6219C" w:rsidP="00DE12B2">
      <w:pPr>
        <w:pStyle w:val="a5"/>
        <w:tabs>
          <w:tab w:val="left" w:pos="1276"/>
        </w:tabs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Обе части являются взаимодополняющими и необходимыми с точки зрения реализации требований ФГОС ДО. </w:t>
      </w:r>
      <w:r w:rsidRPr="00DE12B2">
        <w:rPr>
          <w:rFonts w:ascii="Times New Roman" w:hAnsi="Times New Roman"/>
          <w:color w:val="000000"/>
          <w:sz w:val="24"/>
          <w:szCs w:val="24"/>
        </w:rPr>
        <w:t>В соответствии с ФГОС ДО, объем обязательной части Программы составляет не менее 60% от её общего объема; объем части, формируемой участниками образовательных отношений, не более 40 %.</w:t>
      </w:r>
    </w:p>
    <w:p w14:paraId="0FF0C653" w14:textId="77777777" w:rsidR="00B6219C" w:rsidRPr="00DE12B2" w:rsidRDefault="00B6219C" w:rsidP="00DE12B2">
      <w:pPr>
        <w:shd w:val="clear" w:color="auto" w:fill="FFFFFF"/>
        <w:spacing w:after="0" w:line="240" w:lineRule="auto"/>
        <w:ind w:firstLine="737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E12B2">
        <w:rPr>
          <w:rFonts w:ascii="Times New Roman" w:hAnsi="Times New Roman"/>
          <w:sz w:val="24"/>
          <w:szCs w:val="24"/>
        </w:rPr>
        <w:t xml:space="preserve">В соответствии с требованиями ФГОС ДО в ООП ДО содержится целевой, содержательный и организационный разделы. </w:t>
      </w:r>
      <w:r w:rsidRPr="00DE12B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Дополнительным разделом Программы </w:t>
      </w:r>
      <w:bookmarkStart w:id="1" w:name="_Hlk162547472"/>
      <w:bookmarkEnd w:id="0"/>
      <w:r w:rsidRPr="00DE12B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является текст ее краткой презентации.</w:t>
      </w:r>
    </w:p>
    <w:bookmarkEnd w:id="1"/>
    <w:p w14:paraId="22F51274" w14:textId="53007413" w:rsidR="00B6219C" w:rsidRPr="00DE12B2" w:rsidRDefault="00B6219C" w:rsidP="00DE12B2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В целевом разделе Программы представлены цели, задачи</w:t>
      </w:r>
      <w:r w:rsidR="00435D2B" w:rsidRPr="00DE12B2">
        <w:rPr>
          <w:rFonts w:ascii="Times New Roman" w:hAnsi="Times New Roman"/>
          <w:sz w:val="24"/>
          <w:szCs w:val="24"/>
        </w:rPr>
        <w:t xml:space="preserve"> (соответствуют </w:t>
      </w:r>
      <w:proofErr w:type="spellStart"/>
      <w:r w:rsidR="00435D2B" w:rsidRPr="00DE12B2">
        <w:rPr>
          <w:rFonts w:ascii="Times New Roman" w:hAnsi="Times New Roman"/>
          <w:sz w:val="24"/>
          <w:szCs w:val="24"/>
        </w:rPr>
        <w:t>п.п</w:t>
      </w:r>
      <w:proofErr w:type="spellEnd"/>
      <w:r w:rsidR="00435D2B" w:rsidRPr="00DE12B2">
        <w:rPr>
          <w:rFonts w:ascii="Times New Roman" w:hAnsi="Times New Roman"/>
          <w:sz w:val="24"/>
          <w:szCs w:val="24"/>
        </w:rPr>
        <w:t>. 1.5, 1.6. ФГОС ДО и ФОП ДО стр.7-8 п.14.1, 14.2)</w:t>
      </w:r>
      <w:r w:rsidRPr="00DE12B2">
        <w:rPr>
          <w:rFonts w:ascii="Times New Roman" w:hAnsi="Times New Roman"/>
          <w:sz w:val="24"/>
          <w:szCs w:val="24"/>
        </w:rPr>
        <w:t>, принципы и подходы к ее формированию</w:t>
      </w:r>
      <w:r w:rsidR="00435D2B" w:rsidRPr="00DE12B2">
        <w:rPr>
          <w:rFonts w:ascii="Times New Roman" w:hAnsi="Times New Roman"/>
          <w:sz w:val="24"/>
          <w:szCs w:val="24"/>
        </w:rPr>
        <w:t xml:space="preserve"> (ФОП ДО, стр. 9-10, п. 14.3.)</w:t>
      </w:r>
      <w:r w:rsidRPr="00DE12B2">
        <w:rPr>
          <w:rFonts w:ascii="Times New Roman" w:hAnsi="Times New Roman"/>
          <w:sz w:val="24"/>
          <w:szCs w:val="24"/>
        </w:rPr>
        <w:t>; планируемые результаты освоения программы в младенческом, раннем, дошкольном возрастах, а также на этапе завершения освоения ООП ДО</w:t>
      </w:r>
      <w:r w:rsidR="00435D2B" w:rsidRPr="00DE12B2">
        <w:rPr>
          <w:rFonts w:ascii="Times New Roman" w:hAnsi="Times New Roman"/>
          <w:sz w:val="24"/>
          <w:szCs w:val="24"/>
        </w:rPr>
        <w:t xml:space="preserve"> (ФОП ДО, стр.9, п.15.)</w:t>
      </w:r>
      <w:r w:rsidRPr="00DE12B2">
        <w:rPr>
          <w:rFonts w:ascii="Times New Roman" w:hAnsi="Times New Roman"/>
          <w:sz w:val="24"/>
          <w:szCs w:val="24"/>
        </w:rPr>
        <w:t>; подходы к педагогической диагностике планируемых</w:t>
      </w:r>
      <w:r w:rsidRPr="00DE12B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>результатов.</w:t>
      </w:r>
    </w:p>
    <w:p w14:paraId="2ED1BDBD" w14:textId="2299B862" w:rsidR="00B6219C" w:rsidRPr="00DE12B2" w:rsidRDefault="00B6219C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Содержательный раздел</w:t>
      </w:r>
      <w:r w:rsidRPr="00DE12B2">
        <w:rPr>
          <w:rFonts w:ascii="Times New Roman" w:hAnsi="Times New Roman"/>
          <w:sz w:val="24"/>
          <w:szCs w:val="24"/>
          <w:lang w:val="ru-RU"/>
        </w:rPr>
        <w:t xml:space="preserve"> Программы включает</w:t>
      </w:r>
      <w:r w:rsidR="00435D2B" w:rsidRPr="00DE12B2">
        <w:rPr>
          <w:rFonts w:ascii="Times New Roman" w:hAnsi="Times New Roman"/>
          <w:sz w:val="24"/>
          <w:szCs w:val="24"/>
        </w:rPr>
        <w:t>(в соответствии с ФОП ДО, стр. 22-130, п. 17-п. 22.8.)</w:t>
      </w:r>
      <w:r w:rsidRPr="00DE12B2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DE12B2">
        <w:rPr>
          <w:rFonts w:ascii="Times New Roman" w:hAnsi="Times New Roman"/>
          <w:sz w:val="24"/>
          <w:szCs w:val="24"/>
        </w:rPr>
        <w:t>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</w:t>
      </w:r>
      <w:r w:rsidRPr="00DE12B2">
        <w:rPr>
          <w:rFonts w:ascii="Times New Roman" w:hAnsi="Times New Roman"/>
          <w:sz w:val="24"/>
          <w:szCs w:val="24"/>
          <w:lang w:val="ru-RU"/>
        </w:rPr>
        <w:t xml:space="preserve"> П</w:t>
      </w:r>
      <w:proofErr w:type="spellStart"/>
      <w:r w:rsidRPr="00DE12B2">
        <w:rPr>
          <w:rFonts w:ascii="Times New Roman" w:hAnsi="Times New Roman"/>
          <w:sz w:val="24"/>
          <w:szCs w:val="24"/>
        </w:rPr>
        <w:t>рограммы</w:t>
      </w:r>
      <w:proofErr w:type="spellEnd"/>
      <w:r w:rsidRPr="00DE12B2">
        <w:rPr>
          <w:rFonts w:ascii="Times New Roman" w:hAnsi="Times New Roman"/>
          <w:sz w:val="24"/>
          <w:szCs w:val="24"/>
        </w:rPr>
        <w:t>; особенност</w:t>
      </w:r>
      <w:r w:rsidRPr="00DE12B2">
        <w:rPr>
          <w:rFonts w:ascii="Times New Roman" w:hAnsi="Times New Roman"/>
          <w:sz w:val="24"/>
          <w:szCs w:val="24"/>
          <w:lang w:val="ru-RU"/>
        </w:rPr>
        <w:t>и</w:t>
      </w:r>
      <w:r w:rsidRPr="00DE12B2">
        <w:rPr>
          <w:rFonts w:ascii="Times New Roman" w:hAnsi="Times New Roman"/>
          <w:sz w:val="24"/>
          <w:szCs w:val="24"/>
        </w:rPr>
        <w:t xml:space="preserve"> образовательной деятельности разных видов и культурных практик</w:t>
      </w:r>
      <w:r w:rsidRPr="00DE12B2">
        <w:rPr>
          <w:rFonts w:ascii="Times New Roman" w:hAnsi="Times New Roman"/>
          <w:sz w:val="24"/>
          <w:szCs w:val="24"/>
          <w:lang w:val="ru-RU"/>
        </w:rPr>
        <w:t>,</w:t>
      </w:r>
      <w:r w:rsidRPr="00DE12B2">
        <w:rPr>
          <w:rFonts w:ascii="Times New Roman" w:hAnsi="Times New Roman"/>
          <w:sz w:val="24"/>
          <w:szCs w:val="24"/>
        </w:rPr>
        <w:t xml:space="preserve"> способ</w:t>
      </w:r>
      <w:r w:rsidRPr="00DE12B2">
        <w:rPr>
          <w:rFonts w:ascii="Times New Roman" w:hAnsi="Times New Roman"/>
          <w:sz w:val="24"/>
          <w:szCs w:val="24"/>
          <w:lang w:val="ru-RU"/>
        </w:rPr>
        <w:t>ы</w:t>
      </w:r>
      <w:r w:rsidRPr="00DE12B2">
        <w:rPr>
          <w:rFonts w:ascii="Times New Roman" w:hAnsi="Times New Roman"/>
          <w:sz w:val="24"/>
          <w:szCs w:val="24"/>
        </w:rPr>
        <w:t xml:space="preserve"> поддержки детской инициативы; взаимодействия педагогического коллектива с семьями обучающихся; направления и </w:t>
      </w:r>
      <w:r w:rsidRPr="00DE12B2">
        <w:rPr>
          <w:rFonts w:ascii="Times New Roman" w:hAnsi="Times New Roman"/>
          <w:spacing w:val="-3"/>
          <w:sz w:val="24"/>
          <w:szCs w:val="24"/>
        </w:rPr>
        <w:t xml:space="preserve">задачи </w:t>
      </w:r>
      <w:r w:rsidRPr="00DE12B2">
        <w:rPr>
          <w:rFonts w:ascii="Times New Roman" w:hAnsi="Times New Roman"/>
          <w:sz w:val="24"/>
          <w:szCs w:val="24"/>
        </w:rPr>
        <w:t xml:space="preserve">коррекционно-развивающей работы (далее ‒ КРР) с детьми </w:t>
      </w:r>
      <w:r w:rsidRPr="00DE12B2">
        <w:rPr>
          <w:rFonts w:ascii="Times New Roman" w:hAnsi="Times New Roman"/>
          <w:spacing w:val="-4"/>
          <w:sz w:val="24"/>
          <w:szCs w:val="24"/>
        </w:rPr>
        <w:t xml:space="preserve">дошкольного </w:t>
      </w:r>
      <w:r w:rsidRPr="00DE12B2">
        <w:rPr>
          <w:rFonts w:ascii="Times New Roman" w:hAnsi="Times New Roman"/>
          <w:sz w:val="24"/>
          <w:szCs w:val="24"/>
        </w:rPr>
        <w:t xml:space="preserve">возраста с особыми образовательными потребностями (далее ‒ ООП) </w:t>
      </w:r>
      <w:r w:rsidRPr="00DE12B2">
        <w:rPr>
          <w:rFonts w:ascii="Times New Roman" w:hAnsi="Times New Roman"/>
          <w:spacing w:val="-3"/>
          <w:sz w:val="24"/>
          <w:szCs w:val="24"/>
        </w:rPr>
        <w:t xml:space="preserve">различных </w:t>
      </w:r>
      <w:r w:rsidRPr="00DE12B2">
        <w:rPr>
          <w:rFonts w:ascii="Times New Roman" w:hAnsi="Times New Roman"/>
          <w:sz w:val="24"/>
          <w:szCs w:val="24"/>
        </w:rPr>
        <w:t>целевых групп, в том числе детей с ограниченными возможностями  здоровья  (далее – ОВЗ) и</w:t>
      </w:r>
      <w:r w:rsidRPr="00DE12B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>детей-инвалидов.</w:t>
      </w:r>
    </w:p>
    <w:p w14:paraId="3F68CE15" w14:textId="77777777" w:rsidR="00B6219C" w:rsidRPr="00DE12B2" w:rsidRDefault="00B6219C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bookmarkStart w:id="2" w:name="_Hlk162548034"/>
      <w:r w:rsidRPr="00DE12B2">
        <w:rPr>
          <w:rFonts w:ascii="Times New Roman" w:hAnsi="Times New Roman"/>
          <w:sz w:val="24"/>
          <w:szCs w:val="24"/>
        </w:rPr>
        <w:t xml:space="preserve">В содержательный раздел </w:t>
      </w:r>
      <w:r w:rsidRPr="00DE12B2">
        <w:rPr>
          <w:rFonts w:ascii="Times New Roman" w:hAnsi="Times New Roman"/>
          <w:sz w:val="24"/>
          <w:szCs w:val="24"/>
          <w:lang w:val="ru-RU"/>
        </w:rPr>
        <w:t>П</w:t>
      </w:r>
      <w:proofErr w:type="spellStart"/>
      <w:r w:rsidRPr="00DE12B2">
        <w:rPr>
          <w:rFonts w:ascii="Times New Roman" w:hAnsi="Times New Roman"/>
          <w:sz w:val="24"/>
          <w:szCs w:val="24"/>
        </w:rPr>
        <w:t>рограммы</w:t>
      </w:r>
      <w:proofErr w:type="spellEnd"/>
      <w:r w:rsidRPr="00DE12B2">
        <w:rPr>
          <w:rFonts w:ascii="Times New Roman" w:hAnsi="Times New Roman"/>
          <w:sz w:val="24"/>
          <w:szCs w:val="24"/>
        </w:rPr>
        <w:t xml:space="preserve"> входит рабочая программа воспитания</w:t>
      </w:r>
      <w:r w:rsidRPr="00DE12B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E12B2">
        <w:rPr>
          <w:rFonts w:ascii="Times New Roman" w:hAnsi="Times New Roman"/>
          <w:spacing w:val="-3"/>
          <w:sz w:val="24"/>
          <w:szCs w:val="24"/>
        </w:rPr>
        <w:t xml:space="preserve">которая </w:t>
      </w:r>
      <w:r w:rsidRPr="00DE12B2">
        <w:rPr>
          <w:rFonts w:ascii="Times New Roman" w:hAnsi="Times New Roman"/>
          <w:sz w:val="24"/>
          <w:szCs w:val="24"/>
        </w:rPr>
        <w:t xml:space="preserve">раскрывает </w:t>
      </w:r>
      <w:r w:rsidRPr="00DE12B2">
        <w:rPr>
          <w:rFonts w:ascii="Times New Roman" w:hAnsi="Times New Roman"/>
          <w:spacing w:val="-3"/>
          <w:sz w:val="24"/>
          <w:szCs w:val="24"/>
        </w:rPr>
        <w:t xml:space="preserve">задачи </w:t>
      </w:r>
      <w:r w:rsidRPr="00DE12B2">
        <w:rPr>
          <w:rFonts w:ascii="Times New Roman" w:hAnsi="Times New Roman"/>
          <w:sz w:val="24"/>
          <w:szCs w:val="24"/>
        </w:rPr>
        <w:t>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</w:t>
      </w:r>
      <w:r w:rsidRPr="00DE12B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>обществе.</w:t>
      </w:r>
    </w:p>
    <w:bookmarkEnd w:id="2"/>
    <w:p w14:paraId="2A08BB33" w14:textId="17B026A8" w:rsidR="00B6219C" w:rsidRPr="00DE12B2" w:rsidRDefault="00B6219C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Организационный раздел Программы </w:t>
      </w:r>
      <w:r w:rsidR="00DE12B2" w:rsidRPr="00DE12B2">
        <w:rPr>
          <w:rFonts w:ascii="Times New Roman" w:hAnsi="Times New Roman"/>
          <w:sz w:val="24"/>
          <w:szCs w:val="24"/>
        </w:rPr>
        <w:t xml:space="preserve">(в соответствии с ФОП ДО, стр. </w:t>
      </w:r>
      <w:r w:rsidR="00DE12B2" w:rsidRPr="00DE12B2">
        <w:rPr>
          <w:rFonts w:ascii="Times New Roman" w:hAnsi="Times New Roman"/>
          <w:sz w:val="24"/>
          <w:szCs w:val="24"/>
          <w:lang w:val="ru-RU"/>
        </w:rPr>
        <w:t>167-206</w:t>
      </w:r>
      <w:r w:rsidR="00DE12B2" w:rsidRPr="00DE12B2">
        <w:rPr>
          <w:rFonts w:ascii="Times New Roman" w:hAnsi="Times New Roman"/>
          <w:sz w:val="24"/>
          <w:szCs w:val="24"/>
        </w:rPr>
        <w:t xml:space="preserve">, п. </w:t>
      </w:r>
      <w:r w:rsidR="00DE12B2" w:rsidRPr="00DE12B2">
        <w:rPr>
          <w:rFonts w:ascii="Times New Roman" w:hAnsi="Times New Roman"/>
          <w:sz w:val="24"/>
          <w:szCs w:val="24"/>
          <w:lang w:val="ru-RU"/>
        </w:rPr>
        <w:lastRenderedPageBreak/>
        <w:t>30</w:t>
      </w:r>
      <w:r w:rsidR="00DE12B2" w:rsidRPr="00DE12B2">
        <w:rPr>
          <w:rFonts w:ascii="Times New Roman" w:hAnsi="Times New Roman"/>
          <w:sz w:val="24"/>
          <w:szCs w:val="24"/>
        </w:rPr>
        <w:t>-п.</w:t>
      </w:r>
      <w:r w:rsidR="00DE12B2" w:rsidRPr="00DE12B2">
        <w:rPr>
          <w:rFonts w:ascii="Times New Roman" w:hAnsi="Times New Roman"/>
          <w:sz w:val="24"/>
          <w:szCs w:val="24"/>
          <w:lang w:val="ru-RU"/>
        </w:rPr>
        <w:t>36</w:t>
      </w:r>
      <w:r w:rsidR="00DE12B2" w:rsidRPr="00DE12B2">
        <w:rPr>
          <w:rFonts w:ascii="Times New Roman" w:hAnsi="Times New Roman"/>
          <w:sz w:val="24"/>
          <w:szCs w:val="24"/>
        </w:rPr>
        <w:t xml:space="preserve">) </w:t>
      </w:r>
      <w:r w:rsidRPr="00DE12B2">
        <w:rPr>
          <w:rFonts w:ascii="Times New Roman" w:hAnsi="Times New Roman"/>
          <w:sz w:val="24"/>
          <w:szCs w:val="24"/>
        </w:rPr>
        <w:t>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ДОО; материально-техническое обеспечение Программы, обеспеченность методическими материалами и средствами обучения и</w:t>
      </w:r>
      <w:r w:rsidRPr="00DE12B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>воспитания.</w:t>
      </w:r>
      <w:r w:rsidRPr="00DE12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 xml:space="preserve">Раздел включает примерные перечни </w:t>
      </w:r>
      <w:r w:rsidRPr="00DE12B2">
        <w:rPr>
          <w:rFonts w:ascii="Times New Roman" w:hAnsi="Times New Roman"/>
          <w:spacing w:val="-4"/>
          <w:sz w:val="24"/>
          <w:szCs w:val="24"/>
        </w:rPr>
        <w:t>художественной</w:t>
      </w:r>
      <w:r w:rsidRPr="00DE12B2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 xml:space="preserve">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</w:t>
      </w:r>
      <w:r w:rsidRPr="00DE12B2">
        <w:rPr>
          <w:rFonts w:ascii="Times New Roman" w:hAnsi="Times New Roman"/>
          <w:spacing w:val="-3"/>
          <w:sz w:val="24"/>
          <w:szCs w:val="24"/>
        </w:rPr>
        <w:t xml:space="preserve">рекомендованных </w:t>
      </w:r>
      <w:r w:rsidRPr="00DE12B2">
        <w:rPr>
          <w:rFonts w:ascii="Times New Roman" w:hAnsi="Times New Roman"/>
          <w:sz w:val="24"/>
          <w:szCs w:val="24"/>
        </w:rPr>
        <w:t>для семейного просмотра анимационных произведений. В разделе представлены режим дня в группах, календарный план воспитательной работы.</w:t>
      </w:r>
    </w:p>
    <w:p w14:paraId="0E9A06AA" w14:textId="45FE7010" w:rsidR="0015057D" w:rsidRPr="00DE12B2" w:rsidRDefault="0015057D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Реализация Программы, направленная на обучение и воспитание, предполагает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во ФГОС ДО. 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 </w:t>
      </w:r>
    </w:p>
    <w:p w14:paraId="5FBD185E" w14:textId="77777777" w:rsidR="00DE12B2" w:rsidRPr="00DE12B2" w:rsidRDefault="00DE12B2" w:rsidP="00DE12B2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14:paraId="745CB1E0" w14:textId="77777777" w:rsidR="00DE12B2" w:rsidRPr="00DE12B2" w:rsidRDefault="00DE12B2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</w:t>
      </w:r>
      <w:r w:rsidRPr="00DE12B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>являются:</w:t>
      </w:r>
    </w:p>
    <w:p w14:paraId="2320D583" w14:textId="77777777" w:rsidR="00DE12B2" w:rsidRPr="00DE12B2" w:rsidRDefault="00DE12B2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</w:t>
      </w:r>
    </w:p>
    <w:p w14:paraId="3DABD53C" w14:textId="77777777" w:rsidR="00DE12B2" w:rsidRPr="00DE12B2" w:rsidRDefault="00DE12B2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0420460D" w14:textId="77777777" w:rsidR="00DE12B2" w:rsidRPr="00DE12B2" w:rsidRDefault="00DE12B2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Достижение этих целей осуществля</w:t>
      </w:r>
      <w:r w:rsidRPr="00DE12B2">
        <w:rPr>
          <w:rFonts w:ascii="Times New Roman" w:hAnsi="Times New Roman"/>
          <w:sz w:val="24"/>
          <w:szCs w:val="24"/>
          <w:lang w:val="ru-RU"/>
        </w:rPr>
        <w:t>ется</w:t>
      </w:r>
      <w:r w:rsidRPr="00DE12B2">
        <w:rPr>
          <w:rFonts w:ascii="Times New Roman" w:hAnsi="Times New Roman"/>
          <w:sz w:val="24"/>
          <w:szCs w:val="24"/>
        </w:rPr>
        <w:t xml:space="preserve"> через решение основных задач:</w:t>
      </w:r>
    </w:p>
    <w:p w14:paraId="652C1FBC" w14:textId="77777777" w:rsidR="00DE12B2" w:rsidRPr="00DE12B2" w:rsidRDefault="00DE12B2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-информирова</w:t>
      </w:r>
      <w:r w:rsidRPr="00DE12B2">
        <w:rPr>
          <w:rFonts w:ascii="Times New Roman" w:hAnsi="Times New Roman"/>
          <w:sz w:val="24"/>
          <w:szCs w:val="24"/>
          <w:lang w:val="ru-RU"/>
        </w:rPr>
        <w:t xml:space="preserve">ть </w:t>
      </w:r>
      <w:r w:rsidRPr="00DE12B2">
        <w:rPr>
          <w:rFonts w:ascii="Times New Roman" w:hAnsi="Times New Roman"/>
          <w:sz w:val="24"/>
          <w:szCs w:val="24"/>
        </w:rPr>
        <w:t>родителей (законных представителей) и общественность относительно  целей  ДО,  общих  для  всего  образовательного  пространства  РФ,   о мерах господдержки семьям, имеющим детей дошкольного возраста, а также об образовательной программе, реализуемой в</w:t>
      </w:r>
      <w:r w:rsidRPr="00DE12B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E12B2">
        <w:rPr>
          <w:rFonts w:ascii="Times New Roman" w:hAnsi="Times New Roman"/>
          <w:sz w:val="24"/>
          <w:szCs w:val="24"/>
        </w:rPr>
        <w:t>ДОО;</w:t>
      </w:r>
    </w:p>
    <w:p w14:paraId="68CA6648" w14:textId="77777777" w:rsidR="00DE12B2" w:rsidRPr="00DE12B2" w:rsidRDefault="00DE12B2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-просвещ</w:t>
      </w:r>
      <w:r w:rsidRPr="00DE12B2">
        <w:rPr>
          <w:rFonts w:ascii="Times New Roman" w:hAnsi="Times New Roman"/>
          <w:sz w:val="24"/>
          <w:szCs w:val="24"/>
          <w:lang w:val="ru-RU"/>
        </w:rPr>
        <w:t>ать</w:t>
      </w:r>
      <w:r w:rsidRPr="00DE12B2">
        <w:rPr>
          <w:rFonts w:ascii="Times New Roman" w:hAnsi="Times New Roman"/>
          <w:sz w:val="24"/>
          <w:szCs w:val="24"/>
        </w:rPr>
        <w:t xml:space="preserve"> родителей, повыш</w:t>
      </w:r>
      <w:r w:rsidRPr="00DE12B2">
        <w:rPr>
          <w:rFonts w:ascii="Times New Roman" w:hAnsi="Times New Roman"/>
          <w:sz w:val="24"/>
          <w:szCs w:val="24"/>
          <w:lang w:val="ru-RU"/>
        </w:rPr>
        <w:t>ать</w:t>
      </w:r>
      <w:r w:rsidRPr="00DE12B2">
        <w:rPr>
          <w:rFonts w:ascii="Times New Roman" w:hAnsi="Times New Roman"/>
          <w:sz w:val="24"/>
          <w:szCs w:val="24"/>
        </w:rPr>
        <w:t xml:space="preserve">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37C2C314" w14:textId="77777777" w:rsidR="00DE12B2" w:rsidRPr="00DE12B2" w:rsidRDefault="00DE12B2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-способствова</w:t>
      </w:r>
      <w:r w:rsidRPr="00DE12B2">
        <w:rPr>
          <w:rFonts w:ascii="Times New Roman" w:hAnsi="Times New Roman"/>
          <w:sz w:val="24"/>
          <w:szCs w:val="24"/>
          <w:lang w:val="ru-RU"/>
        </w:rPr>
        <w:t>ть</w:t>
      </w:r>
      <w:r w:rsidRPr="00DE12B2">
        <w:rPr>
          <w:rFonts w:ascii="Times New Roman" w:hAnsi="Times New Roman"/>
          <w:sz w:val="24"/>
          <w:szCs w:val="24"/>
        </w:rPr>
        <w:t xml:space="preserve"> развитию ответственного и осознанного родительства как базовой основы благополучия семьи;</w:t>
      </w:r>
    </w:p>
    <w:p w14:paraId="45C2B7D2" w14:textId="77777777" w:rsidR="00DE12B2" w:rsidRPr="00DE12B2" w:rsidRDefault="00DE12B2" w:rsidP="00DE12B2">
      <w:pPr>
        <w:pStyle w:val="a7"/>
        <w:spacing w:line="240" w:lineRule="auto"/>
        <w:ind w:firstLine="737"/>
        <w:rPr>
          <w:rFonts w:ascii="Times New Roman" w:hAnsi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>-</w:t>
      </w:r>
      <w:r w:rsidRPr="00DE12B2">
        <w:rPr>
          <w:rFonts w:ascii="Times New Roman" w:hAnsi="Times New Roman"/>
          <w:sz w:val="24"/>
          <w:szCs w:val="24"/>
          <w:lang w:val="ru-RU"/>
        </w:rPr>
        <w:t>строить</w:t>
      </w:r>
      <w:r w:rsidRPr="00DE12B2">
        <w:rPr>
          <w:rFonts w:ascii="Times New Roman" w:hAnsi="Times New Roman"/>
          <w:sz w:val="24"/>
          <w:szCs w:val="24"/>
        </w:rPr>
        <w:t xml:space="preserve">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4782EA2B" w14:textId="5BC7AC8F" w:rsidR="00285C8C" w:rsidRPr="00DE12B2" w:rsidRDefault="00DE12B2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/>
          <w:sz w:val="24"/>
          <w:szCs w:val="24"/>
        </w:rPr>
        <w:t xml:space="preserve">-вовлекать родителей (законных представителей) в образовательный процесс. </w:t>
      </w:r>
      <w:r w:rsidR="0015057D" w:rsidRPr="00DE12B2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 </w:t>
      </w:r>
    </w:p>
    <w:p w14:paraId="2E3C3728" w14:textId="77777777" w:rsidR="00285C8C" w:rsidRPr="00DE12B2" w:rsidRDefault="0015057D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E12B2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DE12B2">
        <w:rPr>
          <w:rFonts w:ascii="Times New Roman" w:hAnsi="Times New Roman" w:cs="Times New Roman"/>
          <w:sz w:val="24"/>
          <w:szCs w:val="24"/>
        </w:rPr>
        <w:t xml:space="preserve">-аналитическое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об уровне психолого-педагогической компетентности родителей; а также планирование работы с семьей с учетом результатов проведенного анализа; согласование воспитательных задач; </w:t>
      </w:r>
    </w:p>
    <w:p w14:paraId="0587307A" w14:textId="77777777" w:rsidR="00285C8C" w:rsidRPr="00DE12B2" w:rsidRDefault="0015057D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</w:t>
      </w:r>
      <w:r w:rsidRPr="00DE12B2">
        <w:rPr>
          <w:rFonts w:ascii="Times New Roman" w:hAnsi="Times New Roman" w:cs="Times New Roman"/>
          <w:sz w:val="24"/>
          <w:szCs w:val="24"/>
        </w:rPr>
        <w:lastRenderedPageBreak/>
        <w:t xml:space="preserve">реализуемой в ДОО образовательной программы; условиях пребывания ребенка в группе ДОО; содержании и методах образовательной работы с детьми; </w:t>
      </w:r>
    </w:p>
    <w:p w14:paraId="024679AD" w14:textId="77777777" w:rsidR="00285C8C" w:rsidRPr="00DE12B2" w:rsidRDefault="0015057D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3) консультационное направление объединяет в себе консультирование родителей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раннего и дошкольного возрастов; способам организации и участия в детских деятельностях, образовательном процессе и другому. </w:t>
      </w:r>
    </w:p>
    <w:p w14:paraId="4B8E42B2" w14:textId="77777777" w:rsidR="00285C8C" w:rsidRPr="00DE12B2" w:rsidRDefault="0015057D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Направления деятельности педагога реализуются в разных формах (групповых и/или индивидуальных) посредством различных методов, приемов и способов взаимодействия с родителями (законными представителями): </w:t>
      </w:r>
    </w:p>
    <w:p w14:paraId="708EC6B8" w14:textId="77777777" w:rsidR="00285C8C" w:rsidRPr="00DE12B2" w:rsidRDefault="0015057D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E12B2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DE12B2">
        <w:rPr>
          <w:rFonts w:ascii="Times New Roman" w:hAnsi="Times New Roman" w:cs="Times New Roman"/>
          <w:sz w:val="24"/>
          <w:szCs w:val="24"/>
        </w:rPr>
        <w:t xml:space="preserve"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 </w:t>
      </w:r>
    </w:p>
    <w:p w14:paraId="1144A695" w14:textId="77777777" w:rsidR="00DE12B2" w:rsidRPr="00DE12B2" w:rsidRDefault="0015057D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 xml:space="preserve">2) просветительское и консультационные направления реализуются через групповые родительские собрания, круглые столы, семинары-практикумы, консультации, педагогические гостиные, родительские клубы и др.; информационные проспекты, стенды, ширмы, папки-передвижки для родителей; журналы и газеты, издаваемые ДОО для родителей, педагогические библиотеки для родителей; сайт ДОО, официальную группу «ВКонтакте»; фотографии, выставки детских работ, совместных работ родителей и детей. Включают также и досуговую форму – совместные праздники, семейные спортивные и тематические мероприятия, тематические досуги, знакомство с семейными традициями и другое. </w:t>
      </w:r>
    </w:p>
    <w:p w14:paraId="3C0D40AF" w14:textId="35477447" w:rsidR="0015057D" w:rsidRPr="00DE12B2" w:rsidRDefault="0015057D" w:rsidP="00DE12B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DE12B2">
        <w:rPr>
          <w:rFonts w:ascii="Times New Roman" w:hAnsi="Times New Roman" w:cs="Times New Roman"/>
          <w:sz w:val="24"/>
          <w:szCs w:val="24"/>
        </w:rPr>
        <w:t>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</w:t>
      </w:r>
    </w:p>
    <w:sectPr w:rsidR="0015057D" w:rsidRPr="00DE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num w:numId="1" w16cid:durableId="73835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7D"/>
    <w:rsid w:val="0015057D"/>
    <w:rsid w:val="00285C8C"/>
    <w:rsid w:val="00435D2B"/>
    <w:rsid w:val="00B6219C"/>
    <w:rsid w:val="00C5212B"/>
    <w:rsid w:val="00DE12B2"/>
    <w:rsid w:val="00EE7141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D91C"/>
  <w15:chartTrackingRefBased/>
  <w15:docId w15:val="{54879B59-18C2-4485-ACF9-40385D9F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219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5">
    <w:name w:val="No Spacing"/>
    <w:link w:val="a6"/>
    <w:uiPriority w:val="1"/>
    <w:qFormat/>
    <w:rsid w:val="00B6219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6">
    <w:name w:val="Без интервала Знак"/>
    <w:link w:val="a5"/>
    <w:uiPriority w:val="1"/>
    <w:rsid w:val="00B6219C"/>
    <w:rPr>
      <w:rFonts w:ascii="Calibri" w:eastAsia="Calibri" w:hAnsi="Calibri" w:cs="Times New Roman"/>
      <w:kern w:val="0"/>
      <w14:ligatures w14:val="none"/>
    </w:rPr>
  </w:style>
  <w:style w:type="paragraph" w:styleId="a7">
    <w:name w:val="Body Text"/>
    <w:basedOn w:val="a"/>
    <w:link w:val="a8"/>
    <w:rsid w:val="00B6219C"/>
    <w:pPr>
      <w:widowControl w:val="0"/>
      <w:shd w:val="clear" w:color="auto" w:fill="FFFFFF"/>
      <w:suppressAutoHyphens/>
      <w:spacing w:after="0" w:line="226" w:lineRule="exact"/>
      <w:jc w:val="both"/>
    </w:pPr>
    <w:rPr>
      <w:rFonts w:ascii="Arial" w:eastAsia="SimSun" w:hAnsi="Arial" w:cs="Times New Roman"/>
      <w:kern w:val="0"/>
      <w:sz w:val="19"/>
      <w:szCs w:val="19"/>
      <w:lang w:val="x-none" w:eastAsia="ar-SA"/>
      <w14:ligatures w14:val="none"/>
    </w:rPr>
  </w:style>
  <w:style w:type="character" w:customStyle="1" w:styleId="a8">
    <w:name w:val="Основной текст Знак"/>
    <w:basedOn w:val="a0"/>
    <w:link w:val="a7"/>
    <w:rsid w:val="00B6219C"/>
    <w:rPr>
      <w:rFonts w:ascii="Arial" w:eastAsia="SimSun" w:hAnsi="Arial" w:cs="Times New Roman"/>
      <w:kern w:val="0"/>
      <w:sz w:val="19"/>
      <w:szCs w:val="19"/>
      <w:shd w:val="clear" w:color="auto" w:fill="FFFFFF"/>
      <w:lang w:val="x-none" w:eastAsia="ar-SA"/>
      <w14:ligatures w14:val="none"/>
    </w:rPr>
  </w:style>
  <w:style w:type="paragraph" w:customStyle="1" w:styleId="TableParagraph">
    <w:name w:val="Table Paragraph"/>
    <w:basedOn w:val="a"/>
    <w:uiPriority w:val="1"/>
    <w:qFormat/>
    <w:rsid w:val="00B6219C"/>
    <w:pPr>
      <w:widowControl w:val="0"/>
      <w:autoSpaceDE w:val="0"/>
      <w:autoSpaceDN w:val="0"/>
      <w:spacing w:before="93" w:after="0" w:line="240" w:lineRule="auto"/>
      <w:ind w:left="98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4">
    <w:name w:val="Абзац списка Знак"/>
    <w:link w:val="a3"/>
    <w:uiPriority w:val="34"/>
    <w:qFormat/>
    <w:locked/>
    <w:rsid w:val="00B6219C"/>
    <w:rPr>
      <w:rFonts w:ascii="Calibri" w:eastAsia="Calibri" w:hAnsi="Calibri" w:cs="Times New Roman"/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DE12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DE12B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2023-08-30T19:24:00Z</dcterms:created>
  <dcterms:modified xsi:type="dcterms:W3CDTF">2024-03-28T18:31:00Z</dcterms:modified>
</cp:coreProperties>
</file>